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Ссылки на публикации на официальных сайтах и в социальных сетях образовательных учреждений Саратовской области </w:t>
      </w:r>
      <w:r>
        <w:rPr>
          <w:rFonts w:ascii="Times New Roman" w:hAnsi="Times New Roman"/>
          <w:b w:val="1"/>
          <w:i w:val="1"/>
          <w:sz w:val="28"/>
        </w:rPr>
        <w:t xml:space="preserve">о проведении </w:t>
      </w:r>
      <w:r>
        <w:rPr>
          <w:rFonts w:ascii="Times New Roman" w:hAnsi="Times New Roman"/>
          <w:b w:val="1"/>
          <w:i w:val="1"/>
          <w:sz w:val="28"/>
        </w:rPr>
        <w:t>I</w:t>
      </w:r>
      <w:r>
        <w:rPr>
          <w:rFonts w:ascii="Times New Roman" w:hAnsi="Times New Roman"/>
          <w:b w:val="1"/>
          <w:i w:val="1"/>
          <w:sz w:val="28"/>
        </w:rPr>
        <w:t>V</w:t>
      </w:r>
      <w:r>
        <w:rPr>
          <w:rFonts w:ascii="Times New Roman" w:hAnsi="Times New Roman"/>
          <w:b w:val="1"/>
          <w:i w:val="1"/>
          <w:sz w:val="28"/>
        </w:rPr>
        <w:t xml:space="preserve"> Международной детско – юношеской премии «Экология – дело каждого»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</w:p>
    <w:p w14:paraId="03000000">
      <w:pPr>
        <w:spacing w:after="0" w:line="240" w:lineRule="auto"/>
        <w:ind/>
        <w:rPr>
          <w:rFonts w:ascii="Times New Roman" w:hAnsi="Times New Roman"/>
          <w:b w:val="1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Аркадак</w:t>
      </w:r>
      <w:r>
        <w:rPr>
          <w:rFonts w:ascii="Times New Roman" w:hAnsi="Times New Roman"/>
          <w:b w:val="1"/>
        </w:rPr>
        <w:t>ский</w:t>
      </w:r>
      <w:r>
        <w:rPr>
          <w:rFonts w:ascii="Times New Roman" w:hAnsi="Times New Roman"/>
          <w:b w:val="1"/>
        </w:rPr>
        <w:t xml:space="preserve"> район</w:t>
      </w:r>
    </w:p>
    <w:p w14:paraId="05000000">
      <w:pPr>
        <w:pStyle w:val="Style_1"/>
        <w:numPr>
          <w:numId w:val="1"/>
        </w:numPr>
        <w:spacing w:after="0" w:line="240" w:lineRule="auto"/>
        <w:ind/>
        <w:rPr>
          <w:rStyle w:val="Style_2_ch"/>
          <w:rFonts w:ascii="Times New Roman" w:hAnsi="Times New Roman"/>
        </w:rPr>
      </w:pP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"https://shkola2arkadak-r64.gosweb.gosuslugi.ru/"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МБОУ СОШ №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г. Аркадак: </w:t>
      </w:r>
      <w:r>
        <w:rPr>
          <w:rFonts w:ascii="Times New Roman" w:hAnsi="Times New Roman"/>
          <w:b w:val="1"/>
        </w:rPr>
        <w:t>ссылка</w:t>
      </w:r>
    </w:p>
    <w:p w14:paraId="06000000">
      <w:pPr>
        <w:spacing w:after="0" w:line="240" w:lineRule="auto"/>
        <w:ind/>
        <w:rPr>
          <w:rStyle w:val="Style_2_ch"/>
          <w:rFonts w:ascii="Times New Roman" w:hAnsi="Times New Roman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</w:t>
      </w:r>
      <w:r>
        <w:rPr>
          <w:rFonts w:ascii="Times New Roman" w:hAnsi="Times New Roman"/>
          <w:b w:val="1"/>
        </w:rPr>
        <w:t xml:space="preserve">ткарский </w:t>
      </w:r>
      <w:r>
        <w:rPr>
          <w:rFonts w:ascii="Times New Roman" w:hAnsi="Times New Roman"/>
          <w:b w:val="1"/>
        </w:rPr>
        <w:t>район</w:t>
      </w:r>
    </w:p>
    <w:p w14:paraId="08000000">
      <w:pPr>
        <w:pStyle w:val="Style_1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b w:val="1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Александрово</w:t>
      </w:r>
      <w:r>
        <w:rPr>
          <w:rFonts w:ascii="Times New Roman" w:hAnsi="Times New Roman"/>
          <w:b w:val="1"/>
        </w:rPr>
        <w:t xml:space="preserve"> – Гайский</w:t>
      </w:r>
    </w:p>
    <w:p w14:paraId="0B000000">
      <w:pPr>
        <w:pStyle w:val="Style_1"/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b w:val="1"/>
        </w:rPr>
      </w:pPr>
    </w:p>
    <w:p w14:paraId="0C000000">
      <w:pPr>
        <w:spacing w:after="0" w:line="240" w:lineRule="auto"/>
        <w:ind/>
        <w:rPr>
          <w:rFonts w:ascii="Times New Roman" w:hAnsi="Times New Roman"/>
          <w:b w:val="1"/>
        </w:rPr>
      </w:pPr>
    </w:p>
    <w:p w14:paraId="0D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Новобурасский</w:t>
      </w:r>
      <w:r>
        <w:rPr>
          <w:rFonts w:ascii="Times New Roman" w:hAnsi="Times New Roman"/>
          <w:b w:val="1"/>
        </w:rPr>
        <w:t xml:space="preserve"> район</w:t>
      </w:r>
    </w:p>
    <w:p w14:paraId="0E000000">
      <w:pPr>
        <w:pStyle w:val="Style_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</w:rPr>
      </w:pPr>
    </w:p>
    <w:p w14:paraId="0F000000">
      <w:pPr>
        <w:spacing w:after="0" w:line="240" w:lineRule="auto"/>
        <w:ind/>
        <w:rPr>
          <w:rFonts w:ascii="Times New Roman" w:hAnsi="Times New Roman"/>
          <w:b w:val="1"/>
        </w:rPr>
      </w:pPr>
    </w:p>
    <w:p w14:paraId="10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Новоузенский</w:t>
      </w:r>
      <w:r>
        <w:rPr>
          <w:rFonts w:ascii="Times New Roman" w:hAnsi="Times New Roman"/>
          <w:b w:val="1"/>
        </w:rPr>
        <w:t xml:space="preserve"> район</w:t>
      </w:r>
    </w:p>
    <w:p w14:paraId="11000000">
      <w:pPr>
        <w:pStyle w:val="Style_1"/>
        <w:numPr>
          <w:ilvl w:val="0"/>
          <w:numId w:val="5"/>
        </w:numPr>
        <w:rPr>
          <w:rFonts w:ascii="Times New Roman" w:hAnsi="Times New Roman"/>
        </w:rPr>
      </w:pPr>
    </w:p>
    <w:p w14:paraId="12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Вольский район</w:t>
      </w:r>
    </w:p>
    <w:p w14:paraId="13000000">
      <w:pPr>
        <w:pStyle w:val="Style_1"/>
        <w:numPr>
          <w:ilvl w:val="0"/>
          <w:numId w:val="6"/>
        </w:numPr>
        <w:spacing w:after="0" w:line="240" w:lineRule="auto"/>
        <w:ind/>
        <w:rPr>
          <w:rFonts w:ascii="Times New Roman" w:hAnsi="Times New Roman"/>
        </w:rPr>
      </w:pPr>
    </w:p>
    <w:p w14:paraId="14000000">
      <w:pPr>
        <w:spacing w:after="0" w:line="240" w:lineRule="auto"/>
        <w:ind/>
        <w:rPr>
          <w:rFonts w:ascii="Times New Roman" w:hAnsi="Times New Roman"/>
        </w:rPr>
      </w:pPr>
    </w:p>
    <w:p w14:paraId="15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Ивантеевский район</w:t>
      </w:r>
    </w:p>
    <w:p w14:paraId="16000000">
      <w:pPr>
        <w:pStyle w:val="Style_1"/>
        <w:numPr>
          <w:ilvl w:val="0"/>
          <w:numId w:val="7"/>
        </w:numPr>
        <w:spacing w:after="0" w:line="240" w:lineRule="auto"/>
        <w:ind/>
        <w:rPr>
          <w:rFonts w:ascii="Times New Roman" w:hAnsi="Times New Roman"/>
          <w:b w:val="1"/>
        </w:rPr>
      </w:pPr>
    </w:p>
    <w:p w14:paraId="17000000">
      <w:pPr>
        <w:spacing w:after="0" w:line="240" w:lineRule="auto"/>
        <w:ind/>
        <w:rPr>
          <w:rFonts w:ascii="Times New Roman" w:hAnsi="Times New Roman"/>
          <w:b w:val="1"/>
        </w:rPr>
      </w:pPr>
    </w:p>
    <w:p w14:paraId="18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Турковский район</w:t>
      </w:r>
    </w:p>
    <w:p w14:paraId="19000000">
      <w:pPr>
        <w:pStyle w:val="Style_1"/>
        <w:numPr>
          <w:ilvl w:val="0"/>
          <w:numId w:val="8"/>
        </w:numPr>
        <w:spacing w:after="0" w:line="240" w:lineRule="auto"/>
        <w:ind/>
        <w:rPr>
          <w:rFonts w:ascii="Times New Roman" w:hAnsi="Times New Roman"/>
          <w:b w:val="1"/>
        </w:rPr>
      </w:pPr>
    </w:p>
    <w:p w14:paraId="1A000000">
      <w:pPr>
        <w:spacing w:after="0" w:line="240" w:lineRule="auto"/>
        <w:ind/>
        <w:rPr>
          <w:rFonts w:ascii="Times New Roman" w:hAnsi="Times New Roman"/>
          <w:b w:val="1"/>
        </w:rPr>
      </w:pPr>
    </w:p>
    <w:p w14:paraId="1B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Татищевский район</w:t>
      </w:r>
    </w:p>
    <w:p w14:paraId="1C000000">
      <w:pPr>
        <w:pStyle w:val="Style_1"/>
        <w:numPr>
          <w:ilvl w:val="0"/>
          <w:numId w:val="9"/>
        </w:numPr>
        <w:spacing w:after="0" w:line="240" w:lineRule="auto"/>
        <w:ind/>
        <w:rPr>
          <w:rFonts w:ascii="Times New Roman" w:hAnsi="Times New Roman"/>
        </w:rPr>
      </w:pPr>
    </w:p>
    <w:p w14:paraId="1D000000">
      <w:pPr>
        <w:spacing w:after="0" w:line="240" w:lineRule="auto"/>
        <w:ind/>
        <w:rPr>
          <w:rFonts w:ascii="Times New Roman" w:hAnsi="Times New Roman"/>
        </w:rPr>
      </w:pPr>
    </w:p>
    <w:p w14:paraId="1E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Балашовский район</w:t>
      </w:r>
    </w:p>
    <w:p w14:paraId="1F000000">
      <w:pPr>
        <w:pStyle w:val="Style_1"/>
        <w:numPr>
          <w:ilvl w:val="0"/>
          <w:numId w:val="10"/>
        </w:numPr>
        <w:spacing w:after="0" w:line="240" w:lineRule="auto"/>
        <w:ind/>
        <w:rPr>
          <w:rFonts w:ascii="Times New Roman" w:hAnsi="Times New Roman"/>
          <w:b w:val="1"/>
        </w:rPr>
      </w:pPr>
    </w:p>
    <w:p w14:paraId="20000000">
      <w:pPr>
        <w:spacing w:after="0" w:line="240" w:lineRule="auto"/>
        <w:ind/>
        <w:rPr>
          <w:rFonts w:ascii="Times New Roman" w:hAnsi="Times New Roman"/>
          <w:b w:val="1"/>
        </w:rPr>
      </w:pPr>
    </w:p>
    <w:p w14:paraId="21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МО п. Михайловский</w:t>
      </w:r>
    </w:p>
    <w:p w14:paraId="22000000">
      <w:pPr>
        <w:pStyle w:val="Style_1"/>
        <w:numPr>
          <w:ilvl w:val="0"/>
          <w:numId w:val="11"/>
        </w:numPr>
        <w:spacing w:after="0"/>
        <w:ind/>
        <w:rPr>
          <w:rFonts w:ascii="Times New Roman" w:hAnsi="Times New Roman"/>
        </w:rPr>
      </w:pPr>
    </w:p>
    <w:p w14:paraId="23000000">
      <w:pPr>
        <w:spacing w:after="0"/>
        <w:ind/>
        <w:rPr>
          <w:rFonts w:ascii="Times New Roman" w:hAnsi="Times New Roman"/>
        </w:rPr>
      </w:pPr>
    </w:p>
    <w:p w14:paraId="24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Краснопартизанский район</w:t>
      </w:r>
    </w:p>
    <w:p w14:paraId="25000000">
      <w:pPr>
        <w:pStyle w:val="Style_1"/>
        <w:numPr>
          <w:ilvl w:val="0"/>
          <w:numId w:val="12"/>
        </w:numPr>
        <w:spacing w:after="0"/>
        <w:ind/>
        <w:rPr>
          <w:rFonts w:ascii="Times New Roman" w:hAnsi="Times New Roman"/>
        </w:rPr>
      </w:pPr>
    </w:p>
    <w:p w14:paraId="26000000">
      <w:pPr>
        <w:spacing w:after="0"/>
        <w:ind/>
        <w:rPr>
          <w:rFonts w:ascii="Times New Roman" w:hAnsi="Times New Roman"/>
        </w:rPr>
      </w:pPr>
    </w:p>
    <w:p w14:paraId="27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Калининский район</w:t>
      </w:r>
    </w:p>
    <w:p w14:paraId="28000000">
      <w:pPr>
        <w:pStyle w:val="Style_1"/>
        <w:numPr>
          <w:ilvl w:val="0"/>
          <w:numId w:val="13"/>
        </w:numPr>
        <w:spacing w:after="0"/>
        <w:ind/>
        <w:rPr>
          <w:rFonts w:ascii="Times New Roman" w:hAnsi="Times New Roman"/>
        </w:rPr>
      </w:pPr>
    </w:p>
    <w:p w14:paraId="29000000">
      <w:pPr>
        <w:spacing w:after="0"/>
        <w:ind/>
        <w:rPr>
          <w:rFonts w:ascii="Times New Roman" w:hAnsi="Times New Roman"/>
        </w:rPr>
      </w:pPr>
    </w:p>
    <w:p w14:paraId="2A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Лысогорский район</w:t>
      </w:r>
    </w:p>
    <w:p w14:paraId="2B000000">
      <w:pPr>
        <w:pStyle w:val="Style_1"/>
        <w:numPr>
          <w:ilvl w:val="0"/>
          <w:numId w:val="14"/>
        </w:numPr>
        <w:spacing w:after="0"/>
        <w:ind/>
        <w:rPr>
          <w:rFonts w:ascii="Times New Roman" w:hAnsi="Times New Roman"/>
        </w:rPr>
      </w:pPr>
    </w:p>
    <w:p w14:paraId="2C000000">
      <w:pPr>
        <w:spacing w:after="0"/>
        <w:ind/>
        <w:rPr>
          <w:rFonts w:ascii="Times New Roman" w:hAnsi="Times New Roman"/>
        </w:rPr>
      </w:pPr>
    </w:p>
    <w:p w14:paraId="2D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Ровенский район</w:t>
      </w:r>
    </w:p>
    <w:p w14:paraId="2E000000">
      <w:pPr>
        <w:pStyle w:val="Style_1"/>
        <w:numPr>
          <w:ilvl w:val="0"/>
          <w:numId w:val="15"/>
        </w:numPr>
        <w:spacing w:after="0"/>
        <w:ind/>
        <w:rPr>
          <w:rFonts w:ascii="Times New Roman" w:hAnsi="Times New Roman"/>
        </w:rPr>
      </w:pPr>
    </w:p>
    <w:p w14:paraId="2F000000">
      <w:pPr>
        <w:spacing w:after="0"/>
        <w:ind/>
        <w:rPr>
          <w:rFonts w:ascii="Times New Roman" w:hAnsi="Times New Roman"/>
        </w:rPr>
      </w:pPr>
    </w:p>
    <w:p w14:paraId="30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Романовский район</w:t>
      </w:r>
    </w:p>
    <w:p w14:paraId="31000000">
      <w:pPr>
        <w:pStyle w:val="Style_1"/>
        <w:numPr>
          <w:ilvl w:val="0"/>
          <w:numId w:val="16"/>
        </w:numPr>
        <w:spacing w:after="0"/>
        <w:ind/>
        <w:rPr>
          <w:rFonts w:ascii="Times New Roman" w:hAnsi="Times New Roman"/>
        </w:rPr>
      </w:pPr>
    </w:p>
    <w:p w14:paraId="32000000">
      <w:pPr>
        <w:spacing w:after="0"/>
        <w:ind/>
        <w:rPr>
          <w:rFonts w:ascii="Times New Roman" w:hAnsi="Times New Roman"/>
        </w:rPr>
      </w:pPr>
    </w:p>
    <w:p w14:paraId="33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Марксовский район</w:t>
      </w:r>
    </w:p>
    <w:p w14:paraId="34000000">
      <w:pPr>
        <w:pStyle w:val="Style_1"/>
        <w:numPr>
          <w:ilvl w:val="0"/>
          <w:numId w:val="17"/>
        </w:numPr>
        <w:spacing w:after="0"/>
        <w:ind/>
        <w:rPr>
          <w:rFonts w:ascii="Times New Roman" w:hAnsi="Times New Roman"/>
        </w:rPr>
      </w:pPr>
    </w:p>
    <w:p w14:paraId="35000000">
      <w:pPr>
        <w:spacing w:after="0"/>
        <w:ind/>
        <w:rPr>
          <w:rFonts w:ascii="Times New Roman" w:hAnsi="Times New Roman"/>
        </w:rPr>
      </w:pPr>
    </w:p>
    <w:p w14:paraId="36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Энгельсский район</w:t>
      </w:r>
    </w:p>
    <w:p w14:paraId="37000000">
      <w:pPr>
        <w:pStyle w:val="Style_1"/>
        <w:numPr>
          <w:ilvl w:val="0"/>
          <w:numId w:val="18"/>
        </w:numPr>
        <w:spacing w:after="0"/>
        <w:ind/>
        <w:rPr>
          <w:rFonts w:ascii="Times New Roman" w:hAnsi="Times New Roman"/>
        </w:rPr>
      </w:pPr>
    </w:p>
    <w:p w14:paraId="38000000">
      <w:pPr>
        <w:spacing w:after="0"/>
        <w:ind/>
        <w:rPr>
          <w:rFonts w:ascii="Times New Roman" w:hAnsi="Times New Roman"/>
        </w:rPr>
      </w:pPr>
    </w:p>
    <w:p w14:paraId="39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Федоровский район</w:t>
      </w:r>
    </w:p>
    <w:p w14:paraId="3A000000">
      <w:pPr>
        <w:pStyle w:val="Style_1"/>
        <w:numPr>
          <w:ilvl w:val="0"/>
          <w:numId w:val="19"/>
        </w:numPr>
        <w:spacing w:after="0"/>
        <w:ind/>
        <w:rPr>
          <w:rFonts w:ascii="Times New Roman" w:hAnsi="Times New Roman"/>
        </w:rPr>
      </w:pPr>
    </w:p>
    <w:p w14:paraId="3B000000">
      <w:pPr>
        <w:spacing w:after="0"/>
        <w:ind/>
        <w:rPr>
          <w:rFonts w:ascii="Times New Roman" w:hAnsi="Times New Roman"/>
        </w:rPr>
      </w:pPr>
    </w:p>
    <w:p w14:paraId="3C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Петровский район</w:t>
      </w:r>
    </w:p>
    <w:p w14:paraId="3D000000">
      <w:pPr>
        <w:pStyle w:val="Style_1"/>
        <w:numPr>
          <w:ilvl w:val="0"/>
          <w:numId w:val="20"/>
        </w:numPr>
        <w:spacing w:after="0"/>
        <w:ind/>
        <w:rPr>
          <w:rFonts w:ascii="Times New Roman" w:hAnsi="Times New Roman"/>
        </w:rPr>
      </w:pPr>
    </w:p>
    <w:p w14:paraId="3E000000">
      <w:pPr>
        <w:spacing w:after="0"/>
        <w:ind/>
        <w:rPr>
          <w:rFonts w:ascii="Times New Roman" w:hAnsi="Times New Roman"/>
        </w:rPr>
      </w:pPr>
    </w:p>
    <w:p w14:paraId="3F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Балтайский район</w:t>
      </w:r>
    </w:p>
    <w:p w14:paraId="40000000">
      <w:pPr>
        <w:pStyle w:val="Style_1"/>
        <w:numPr>
          <w:ilvl w:val="0"/>
          <w:numId w:val="21"/>
        </w:numPr>
        <w:spacing w:after="0" w:line="240" w:lineRule="auto"/>
        <w:ind/>
        <w:rPr>
          <w:rFonts w:ascii="Times New Roman" w:hAnsi="Times New Roman"/>
        </w:rPr>
      </w:pPr>
    </w:p>
    <w:p w14:paraId="41000000">
      <w:pPr>
        <w:spacing w:after="0" w:line="240" w:lineRule="auto"/>
        <w:ind/>
        <w:rPr>
          <w:rFonts w:ascii="Times New Roman" w:hAnsi="Times New Roman"/>
        </w:rPr>
      </w:pPr>
    </w:p>
    <w:p w14:paraId="42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МО «Город Саратов»</w:t>
      </w:r>
    </w:p>
    <w:p w14:paraId="43000000">
      <w:pPr>
        <w:pStyle w:val="Style_1"/>
        <w:numPr>
          <w:ilvl w:val="0"/>
          <w:numId w:val="22"/>
        </w:numPr>
        <w:spacing w:after="0" w:line="240" w:lineRule="auto"/>
        <w:ind/>
        <w:rPr>
          <w:rFonts w:ascii="Times New Roman" w:hAnsi="Times New Roman"/>
        </w:rPr>
      </w:pPr>
    </w:p>
    <w:p w14:paraId="44000000">
      <w:pPr>
        <w:spacing w:after="0" w:line="240" w:lineRule="auto"/>
        <w:ind/>
        <w:rPr>
          <w:rFonts w:ascii="Times New Roman" w:hAnsi="Times New Roman"/>
        </w:rPr>
      </w:pPr>
    </w:p>
    <w:p w14:paraId="45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Базарно – </w:t>
      </w:r>
      <w:r>
        <w:rPr>
          <w:rFonts w:ascii="Times New Roman" w:hAnsi="Times New Roman"/>
          <w:b w:val="1"/>
        </w:rPr>
        <w:t>Карабулакский</w:t>
      </w:r>
      <w:r>
        <w:rPr>
          <w:rFonts w:ascii="Times New Roman" w:hAnsi="Times New Roman"/>
          <w:b w:val="1"/>
        </w:rPr>
        <w:t xml:space="preserve"> район</w:t>
      </w:r>
    </w:p>
    <w:p w14:paraId="46000000">
      <w:pPr>
        <w:pStyle w:val="Style_1"/>
        <w:numPr>
          <w:ilvl w:val="0"/>
          <w:numId w:val="23"/>
        </w:numPr>
        <w:spacing w:after="0"/>
        <w:ind/>
        <w:rPr>
          <w:rFonts w:ascii="Times New Roman" w:hAnsi="Times New Roman"/>
        </w:rPr>
      </w:pPr>
    </w:p>
    <w:p w14:paraId="47000000">
      <w:pPr>
        <w:spacing w:after="0"/>
        <w:ind/>
        <w:rPr>
          <w:rFonts w:ascii="Times New Roman" w:hAnsi="Times New Roman"/>
        </w:rPr>
      </w:pPr>
    </w:p>
    <w:p w14:paraId="48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Советский район </w:t>
      </w:r>
    </w:p>
    <w:p w14:paraId="49000000">
      <w:pPr>
        <w:pStyle w:val="Style_1"/>
        <w:numPr>
          <w:ilvl w:val="0"/>
          <w:numId w:val="24"/>
        </w:numPr>
        <w:spacing w:after="0"/>
        <w:ind/>
      </w:pPr>
    </w:p>
    <w:p w14:paraId="4A000000">
      <w:pPr>
        <w:spacing w:after="0"/>
        <w:ind/>
        <w:rPr>
          <w:rFonts w:ascii="Times New Roman" w:hAnsi="Times New Roman"/>
        </w:rPr>
      </w:pPr>
    </w:p>
    <w:p w14:paraId="4B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Дергачевский район</w:t>
      </w:r>
    </w:p>
    <w:p w14:paraId="4C000000">
      <w:pPr>
        <w:pStyle w:val="Style_1"/>
        <w:numPr>
          <w:ilvl w:val="0"/>
          <w:numId w:val="25"/>
        </w:numPr>
        <w:spacing w:after="0"/>
        <w:ind/>
        <w:rPr>
          <w:rFonts w:ascii="Times New Roman" w:hAnsi="Times New Roman"/>
        </w:rPr>
      </w:pPr>
    </w:p>
    <w:p w14:paraId="4D000000">
      <w:pPr>
        <w:spacing w:after="0"/>
        <w:ind/>
        <w:rPr>
          <w:rFonts w:ascii="Times New Roman" w:hAnsi="Times New Roman"/>
        </w:rPr>
      </w:pPr>
    </w:p>
    <w:p w14:paraId="4E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Д</w:t>
      </w:r>
      <w:r>
        <w:rPr>
          <w:rFonts w:ascii="Times New Roman" w:hAnsi="Times New Roman"/>
          <w:b w:val="1"/>
        </w:rPr>
        <w:t>уховни</w:t>
      </w:r>
      <w:r>
        <w:rPr>
          <w:rFonts w:ascii="Times New Roman" w:hAnsi="Times New Roman"/>
          <w:b w:val="1"/>
        </w:rPr>
        <w:t>ц</w:t>
      </w:r>
      <w:r>
        <w:rPr>
          <w:rFonts w:ascii="Times New Roman" w:hAnsi="Times New Roman"/>
          <w:b w:val="1"/>
        </w:rPr>
        <w:t>кий</w:t>
      </w:r>
      <w:r>
        <w:rPr>
          <w:rFonts w:ascii="Times New Roman" w:hAnsi="Times New Roman"/>
          <w:b w:val="1"/>
        </w:rPr>
        <w:t xml:space="preserve"> район</w:t>
      </w:r>
    </w:p>
    <w:p w14:paraId="4F000000">
      <w:pPr>
        <w:pStyle w:val="Style_1"/>
        <w:numPr>
          <w:ilvl w:val="0"/>
          <w:numId w:val="26"/>
        </w:numPr>
        <w:spacing w:after="0"/>
        <w:ind/>
        <w:rPr>
          <w:rFonts w:ascii="Times New Roman" w:hAnsi="Times New Roman"/>
          <w:b w:val="1"/>
        </w:rPr>
      </w:pPr>
    </w:p>
    <w:p w14:paraId="50000000">
      <w:pPr>
        <w:spacing w:after="0"/>
        <w:ind/>
        <w:rPr>
          <w:rFonts w:ascii="Times New Roman" w:hAnsi="Times New Roman"/>
          <w:b w:val="1"/>
        </w:rPr>
      </w:pPr>
    </w:p>
    <w:p w14:paraId="51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Озиновский</w:t>
      </w:r>
      <w:r>
        <w:rPr>
          <w:rFonts w:ascii="Times New Roman" w:hAnsi="Times New Roman"/>
          <w:b w:val="1"/>
        </w:rPr>
        <w:t xml:space="preserve"> район</w:t>
      </w:r>
    </w:p>
    <w:p w14:paraId="52000000">
      <w:pPr>
        <w:pStyle w:val="Style_1"/>
        <w:numPr>
          <w:ilvl w:val="0"/>
          <w:numId w:val="27"/>
        </w:numPr>
        <w:spacing w:after="0"/>
        <w:ind/>
        <w:rPr>
          <w:rFonts w:ascii="Times New Roman" w:hAnsi="Times New Roman"/>
          <w:b w:val="1"/>
        </w:rPr>
      </w:pPr>
    </w:p>
    <w:p w14:paraId="53000000">
      <w:pPr>
        <w:spacing w:after="0"/>
        <w:ind/>
        <w:rPr>
          <w:rFonts w:ascii="Times New Roman" w:hAnsi="Times New Roman"/>
          <w:b w:val="1"/>
        </w:rPr>
      </w:pPr>
    </w:p>
    <w:p w14:paraId="54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Питерский район</w:t>
      </w:r>
    </w:p>
    <w:p w14:paraId="55000000">
      <w:pPr>
        <w:pStyle w:val="Style_1"/>
        <w:numPr>
          <w:ilvl w:val="0"/>
          <w:numId w:val="28"/>
        </w:numPr>
        <w:spacing w:after="0"/>
        <w:ind/>
        <w:rPr>
          <w:rFonts w:ascii="Times New Roman" w:hAnsi="Times New Roman"/>
          <w:b w:val="1"/>
        </w:rPr>
      </w:pPr>
    </w:p>
    <w:p w14:paraId="56000000">
      <w:pPr>
        <w:spacing w:after="0"/>
        <w:ind/>
        <w:rPr>
          <w:rFonts w:ascii="Times New Roman" w:hAnsi="Times New Roman"/>
          <w:b w:val="1"/>
        </w:rPr>
      </w:pPr>
    </w:p>
    <w:p w14:paraId="57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Балаковский район</w:t>
      </w:r>
    </w:p>
    <w:p w14:paraId="58000000">
      <w:pPr>
        <w:pStyle w:val="Style_1"/>
        <w:numPr>
          <w:ilvl w:val="0"/>
          <w:numId w:val="29"/>
        </w:numPr>
        <w:spacing w:after="0"/>
        <w:ind/>
        <w:rPr>
          <w:rFonts w:ascii="Times New Roman" w:hAnsi="Times New Roman"/>
          <w:b w:val="1"/>
        </w:rPr>
      </w:pPr>
    </w:p>
    <w:p w14:paraId="59000000">
      <w:pPr>
        <w:spacing w:after="0"/>
        <w:ind/>
        <w:rPr>
          <w:rFonts w:ascii="Times New Roman" w:hAnsi="Times New Roman"/>
          <w:b w:val="1"/>
        </w:rPr>
      </w:pPr>
    </w:p>
    <w:p w14:paraId="5A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Ершовский район</w:t>
      </w:r>
    </w:p>
    <w:p w14:paraId="5B000000">
      <w:pPr>
        <w:pStyle w:val="Style_1"/>
        <w:numPr>
          <w:ilvl w:val="0"/>
          <w:numId w:val="30"/>
        </w:numPr>
        <w:spacing w:after="0"/>
        <w:ind/>
        <w:rPr>
          <w:rFonts w:ascii="Times New Roman" w:hAnsi="Times New Roman"/>
          <w:b w:val="1"/>
        </w:rPr>
      </w:pPr>
    </w:p>
    <w:p w14:paraId="5C000000">
      <w:pPr>
        <w:spacing w:after="0"/>
        <w:ind/>
        <w:rPr>
          <w:rFonts w:ascii="Times New Roman" w:hAnsi="Times New Roman"/>
          <w:b w:val="1"/>
        </w:rPr>
      </w:pPr>
    </w:p>
    <w:p w14:paraId="5D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Перелюбский район</w:t>
      </w:r>
    </w:p>
    <w:p w14:paraId="5E000000">
      <w:pPr>
        <w:pStyle w:val="Style_1"/>
        <w:numPr>
          <w:ilvl w:val="0"/>
          <w:numId w:val="31"/>
        </w:numPr>
        <w:spacing w:after="0"/>
        <w:ind/>
        <w:rPr>
          <w:rFonts w:ascii="Times New Roman" w:hAnsi="Times New Roman"/>
          <w:b w:val="1"/>
        </w:rPr>
      </w:pPr>
    </w:p>
    <w:p w14:paraId="5F000000">
      <w:pPr>
        <w:spacing w:after="0"/>
        <w:ind/>
        <w:rPr>
          <w:rFonts w:ascii="Times New Roman" w:hAnsi="Times New Roman"/>
          <w:b w:val="1"/>
        </w:rPr>
      </w:pPr>
    </w:p>
    <w:p w14:paraId="60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Пугачевский район</w:t>
      </w:r>
    </w:p>
    <w:p w14:paraId="61000000">
      <w:pPr>
        <w:pStyle w:val="Style_1"/>
        <w:numPr>
          <w:ilvl w:val="0"/>
          <w:numId w:val="32"/>
        </w:numPr>
        <w:spacing w:after="0"/>
        <w:ind/>
        <w:rPr>
          <w:rFonts w:ascii="Times New Roman" w:hAnsi="Times New Roman"/>
          <w:b w:val="1"/>
        </w:rPr>
      </w:pPr>
    </w:p>
    <w:p w14:paraId="62000000">
      <w:pPr>
        <w:spacing w:after="0"/>
        <w:ind/>
        <w:rPr>
          <w:rFonts w:ascii="Times New Roman" w:hAnsi="Times New Roman"/>
          <w:b w:val="1"/>
        </w:rPr>
      </w:pPr>
    </w:p>
    <w:p w14:paraId="63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Воскресенский район</w:t>
      </w:r>
    </w:p>
    <w:p w14:paraId="64000000">
      <w:pPr>
        <w:pStyle w:val="Style_1"/>
        <w:numPr>
          <w:ilvl w:val="0"/>
          <w:numId w:val="33"/>
        </w:numPr>
        <w:spacing w:after="0"/>
        <w:ind/>
        <w:rPr>
          <w:rFonts w:ascii="Times New Roman" w:hAnsi="Times New Roman"/>
          <w:b w:val="1"/>
        </w:rPr>
      </w:pPr>
    </w:p>
    <w:p w14:paraId="65000000">
      <w:pPr>
        <w:spacing w:after="0"/>
        <w:ind/>
        <w:rPr>
          <w:rFonts w:ascii="Times New Roman" w:hAnsi="Times New Roman"/>
          <w:b w:val="1"/>
        </w:rPr>
      </w:pPr>
    </w:p>
    <w:p w14:paraId="66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Екатериновский район</w:t>
      </w:r>
    </w:p>
    <w:p w14:paraId="67000000">
      <w:pPr>
        <w:pStyle w:val="Style_1"/>
        <w:numPr>
          <w:ilvl w:val="0"/>
          <w:numId w:val="34"/>
        </w:numPr>
        <w:spacing w:after="0"/>
        <w:ind/>
        <w:rPr>
          <w:rFonts w:ascii="Times New Roman" w:hAnsi="Times New Roman"/>
          <w:b w:val="1"/>
        </w:rPr>
      </w:pPr>
    </w:p>
    <w:p w14:paraId="68000000">
      <w:pPr>
        <w:spacing w:after="0"/>
        <w:ind/>
        <w:rPr>
          <w:rFonts w:ascii="Times New Roman" w:hAnsi="Times New Roman"/>
          <w:b w:val="1"/>
        </w:rPr>
      </w:pPr>
    </w:p>
    <w:p w14:paraId="69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Красноармейский район</w:t>
      </w:r>
    </w:p>
    <w:p w14:paraId="6A000000">
      <w:pPr>
        <w:pStyle w:val="Style_1"/>
        <w:numPr>
          <w:ilvl w:val="0"/>
          <w:numId w:val="35"/>
        </w:numPr>
        <w:spacing w:after="0"/>
        <w:ind/>
        <w:rPr>
          <w:rFonts w:ascii="Times New Roman" w:hAnsi="Times New Roman"/>
          <w:b w:val="1"/>
        </w:rPr>
      </w:pPr>
    </w:p>
    <w:p w14:paraId="6B000000">
      <w:pPr>
        <w:spacing w:after="0"/>
        <w:ind/>
        <w:rPr>
          <w:rFonts w:ascii="Times New Roman" w:hAnsi="Times New Roman"/>
          <w:b w:val="1"/>
        </w:rPr>
      </w:pPr>
    </w:p>
    <w:p w14:paraId="6C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Краснокутский район</w:t>
      </w:r>
    </w:p>
    <w:p w14:paraId="6D000000">
      <w:pPr>
        <w:pStyle w:val="Style_1"/>
        <w:numPr>
          <w:ilvl w:val="0"/>
          <w:numId w:val="36"/>
        </w:numPr>
        <w:spacing w:after="0"/>
        <w:ind/>
        <w:rPr>
          <w:rFonts w:ascii="Times New Roman" w:hAnsi="Times New Roman"/>
          <w:b w:val="1"/>
        </w:rPr>
      </w:pPr>
    </w:p>
    <w:p w14:paraId="6E000000">
      <w:pPr>
        <w:spacing w:after="0"/>
        <w:ind/>
        <w:rPr>
          <w:rFonts w:ascii="Times New Roman" w:hAnsi="Times New Roman"/>
          <w:b w:val="1"/>
        </w:rPr>
      </w:pPr>
    </w:p>
    <w:p w14:paraId="6F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Ртищевский район</w:t>
      </w:r>
    </w:p>
    <w:p w14:paraId="70000000">
      <w:pPr>
        <w:pStyle w:val="Style_1"/>
        <w:numPr>
          <w:ilvl w:val="0"/>
          <w:numId w:val="37"/>
        </w:numPr>
        <w:spacing w:after="0"/>
        <w:ind/>
        <w:rPr>
          <w:rFonts w:ascii="Times New Roman" w:hAnsi="Times New Roman"/>
          <w:b w:val="1"/>
        </w:rPr>
      </w:pPr>
    </w:p>
    <w:p w14:paraId="71000000">
      <w:pPr>
        <w:spacing w:after="0"/>
        <w:ind/>
        <w:rPr>
          <w:rFonts w:ascii="Times New Roman" w:hAnsi="Times New Roman"/>
          <w:b w:val="1"/>
        </w:rPr>
      </w:pPr>
    </w:p>
    <w:p w14:paraId="72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Самойловский район</w:t>
      </w:r>
    </w:p>
    <w:p w14:paraId="73000000">
      <w:pPr>
        <w:pStyle w:val="Style_1"/>
        <w:numPr>
          <w:ilvl w:val="0"/>
          <w:numId w:val="38"/>
        </w:numPr>
        <w:spacing w:after="0"/>
        <w:ind/>
        <w:rPr>
          <w:rFonts w:ascii="Times New Roman" w:hAnsi="Times New Roman"/>
          <w:b w:val="1"/>
        </w:rPr>
      </w:pPr>
    </w:p>
    <w:p w14:paraId="74000000">
      <w:pPr>
        <w:spacing w:after="0"/>
        <w:ind/>
        <w:rPr>
          <w:rFonts w:ascii="Times New Roman" w:hAnsi="Times New Roman"/>
          <w:b w:val="1"/>
        </w:rPr>
      </w:pPr>
    </w:p>
    <w:p w14:paraId="75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Хвалынский район </w:t>
      </w:r>
    </w:p>
    <w:p w14:paraId="76000000">
      <w:pPr>
        <w:pStyle w:val="Style_1"/>
        <w:numPr>
          <w:ilvl w:val="0"/>
          <w:numId w:val="39"/>
        </w:numPr>
        <w:spacing w:after="0"/>
        <w:ind/>
        <w:rPr>
          <w:rFonts w:ascii="Times New Roman" w:hAnsi="Times New Roman"/>
          <w:b w:val="1"/>
        </w:rPr>
      </w:pPr>
    </w:p>
    <w:p w14:paraId="77000000">
      <w:pPr>
        <w:spacing w:after="0"/>
        <w:ind/>
        <w:rPr>
          <w:rFonts w:ascii="Times New Roman" w:hAnsi="Times New Roman"/>
        </w:rPr>
      </w:pPr>
    </w:p>
    <w:p w14:paraId="78000000">
      <w:pPr>
        <w:spacing w:after="0"/>
        <w:ind/>
        <w:rPr>
          <w:rFonts w:ascii="Times New Roman" w:hAnsi="Times New Roman"/>
        </w:rPr>
      </w:pPr>
    </w:p>
    <w:sectPr>
      <w:pgSz w:h="16838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2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3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4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5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6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7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8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9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0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1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2">
    <w:lvl w:ilvl="0">
      <w:start w:val="1"/>
      <w:numFmt w:val="decimal"/>
      <w:lvlText w:val="%1."/>
      <w:lvlJc w:val="left"/>
      <w:pPr>
        <w:ind w:hanging="360" w:left="78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23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4">
    <w:lvl w:ilvl="0">
      <w:start w:val="1"/>
      <w:numFmt w:val="decimal"/>
      <w:lvlText w:val="%1."/>
      <w:lvlJc w:val="left"/>
      <w:pPr>
        <w:ind w:hanging="360" w:left="78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25">
    <w:lvl w:ilvl="0">
      <w:start w:val="1"/>
      <w:numFmt w:val="decimal"/>
      <w:lvlText w:val="%1."/>
      <w:lvlJc w:val="left"/>
      <w:pPr>
        <w:ind w:hanging="360" w:left="78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26">
    <w:lvl w:ilvl="0">
      <w:start w:val="1"/>
      <w:numFmt w:val="decimal"/>
      <w:lvlText w:val="%1."/>
      <w:lvlJc w:val="left"/>
      <w:pPr>
        <w:ind w:hanging="360" w:left="78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27">
    <w:lvl w:ilvl="0">
      <w:start w:val="1"/>
      <w:numFmt w:val="decimal"/>
      <w:lvlText w:val="%1."/>
      <w:lvlJc w:val="left"/>
      <w:pPr>
        <w:ind w:hanging="360" w:left="78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28">
    <w:lvl w:ilvl="0">
      <w:start w:val="1"/>
      <w:numFmt w:val="decimal"/>
      <w:lvlText w:val="%1."/>
      <w:lvlJc w:val="left"/>
      <w:pPr>
        <w:ind w:hanging="360" w:left="78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29">
    <w:lvl w:ilvl="0">
      <w:start w:val="1"/>
      <w:numFmt w:val="decimal"/>
      <w:lvlText w:val="%1."/>
      <w:lvlJc w:val="left"/>
      <w:pPr>
        <w:ind w:hanging="360" w:left="78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30">
    <w:lvl w:ilvl="0">
      <w:start w:val="1"/>
      <w:numFmt w:val="decimal"/>
      <w:lvlText w:val="%1."/>
      <w:lvlJc w:val="left"/>
      <w:pPr>
        <w:ind w:hanging="360" w:left="78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31">
    <w:lvl w:ilvl="0">
      <w:start w:val="1"/>
      <w:numFmt w:val="decimal"/>
      <w:lvlText w:val="%1."/>
      <w:lvlJc w:val="left"/>
      <w:pPr>
        <w:ind w:hanging="360" w:left="78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32">
    <w:lvl w:ilvl="0">
      <w:start w:val="1"/>
      <w:numFmt w:val="decimal"/>
      <w:lvlText w:val="%1."/>
      <w:lvlJc w:val="left"/>
      <w:pPr>
        <w:ind w:hanging="360" w:left="78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33">
    <w:lvl w:ilvl="0">
      <w:start w:val="1"/>
      <w:numFmt w:val="decimal"/>
      <w:lvlText w:val="%1."/>
      <w:lvlJc w:val="left"/>
      <w:pPr>
        <w:ind w:hanging="360" w:left="78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34">
    <w:lvl w:ilvl="0">
      <w:start w:val="1"/>
      <w:numFmt w:val="decimal"/>
      <w:lvlText w:val="%1."/>
      <w:lvlJc w:val="left"/>
      <w:pPr>
        <w:ind w:hanging="360" w:left="78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35">
    <w:lvl w:ilvl="0">
      <w:start w:val="1"/>
      <w:numFmt w:val="decimal"/>
      <w:lvlText w:val="%1."/>
      <w:lvlJc w:val="left"/>
      <w:pPr>
        <w:ind w:hanging="360" w:left="78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36">
    <w:lvl w:ilvl="0">
      <w:start w:val="1"/>
      <w:numFmt w:val="decimal"/>
      <w:lvlText w:val="%1."/>
      <w:lvlJc w:val="left"/>
      <w:pPr>
        <w:ind w:hanging="360" w:left="78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37">
    <w:lvl w:ilvl="0">
      <w:start w:val="1"/>
      <w:numFmt w:val="decimal"/>
      <w:lvlText w:val="%1."/>
      <w:lvlJc w:val="left"/>
      <w:pPr>
        <w:ind w:hanging="360" w:left="78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38">
    <w:lvl w:ilvl="0">
      <w:start w:val="1"/>
      <w:numFmt w:val="decimal"/>
      <w:lvlText w:val="%1."/>
      <w:lvlJc w:val="left"/>
      <w:pPr>
        <w:ind w:hanging="360" w:left="78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9" w:type="paragraph">
    <w:name w:val="FollowedHyperlink"/>
    <w:basedOn w:val="Style_10"/>
    <w:link w:val="Style_9_ch"/>
    <w:rPr>
      <w:color w:themeColor="followedHyperlink" w:val="800080"/>
      <w:u w:val="single"/>
    </w:rPr>
  </w:style>
  <w:style w:styleId="Style_9_ch" w:type="character">
    <w:name w:val="FollowedHyperlink"/>
    <w:basedOn w:val="Style_10_ch"/>
    <w:link w:val="Style_9"/>
    <w:rPr>
      <w:color w:themeColor="followedHyperlink" w:val="800080"/>
      <w:u w:val="single"/>
    </w:rPr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10"/>
    <w:link w:val="Style_2_ch"/>
    <w:rPr>
      <w:color w:themeColor="hyperlink" w:val="0000FF"/>
      <w:u w:val="single"/>
    </w:rPr>
  </w:style>
  <w:style w:styleId="Style_2_ch" w:type="character">
    <w:name w:val="Hyperlink"/>
    <w:basedOn w:val="Style_10_ch"/>
    <w:link w:val="Style_2"/>
    <w:rPr>
      <w:color w:themeColor="hyperlink"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3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3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2024-01-11T12:38:20Z</dcterms:modified>
</cp:coreProperties>
</file>